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EA" w:rsidRDefault="00A609EA" w:rsidP="00A609EA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</w:t>
      </w:r>
    </w:p>
    <w:p w:rsidR="00A609EA" w:rsidRDefault="00A609EA" w:rsidP="00A609EA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(pieczęć)</w:t>
      </w:r>
    </w:p>
    <w:p w:rsidR="00A609EA" w:rsidRDefault="00A609EA" w:rsidP="00A609EA">
      <w:pPr>
        <w:rPr>
          <w:sz w:val="20"/>
          <w:szCs w:val="20"/>
          <w:lang w:val="pl-PL"/>
        </w:rPr>
      </w:pPr>
    </w:p>
    <w:p w:rsidR="00A609EA" w:rsidRDefault="00A609EA" w:rsidP="00A609EA">
      <w:pPr>
        <w:pStyle w:val="Textbody"/>
        <w:jc w:val="center"/>
        <w:rPr>
          <w:b/>
          <w:iCs/>
          <w:sz w:val="26"/>
          <w:szCs w:val="26"/>
          <w:lang w:val="pl-PL"/>
        </w:rPr>
      </w:pPr>
      <w:r>
        <w:rPr>
          <w:b/>
          <w:iCs/>
          <w:sz w:val="26"/>
          <w:szCs w:val="26"/>
          <w:lang w:val="pl-PL"/>
        </w:rPr>
        <w:t>Fiszka projektowa</w:t>
      </w:r>
    </w:p>
    <w:p w:rsidR="00A609EA" w:rsidRDefault="00A609EA" w:rsidP="00A609EA">
      <w:pPr>
        <w:pStyle w:val="Textbody"/>
        <w:rPr>
          <w:lang w:val="pl-PL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7141"/>
      </w:tblGrid>
      <w:tr w:rsidR="00A609EA" w:rsidTr="00A609EA">
        <w:trPr>
          <w:trHeight w:val="84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9EA" w:rsidRDefault="00A609EA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Obszar *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9EA" w:rsidRDefault="00A609EA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A609EA" w:rsidTr="00A609EA">
        <w:trPr>
          <w:trHeight w:val="84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9EA" w:rsidRDefault="00A609EA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Nazwa zadania/projektu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9EA" w:rsidRDefault="00A609EA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A609EA" w:rsidTr="00A609EA">
        <w:trPr>
          <w:trHeight w:val="84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9EA" w:rsidRDefault="00A609EA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Cele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9EA" w:rsidRDefault="00A609EA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A609EA" w:rsidTr="00A609EA">
        <w:trPr>
          <w:trHeight w:val="88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9EA" w:rsidRDefault="00A609EA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Działania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9EA" w:rsidRDefault="00A609EA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A609EA" w:rsidTr="00A609EA">
        <w:trPr>
          <w:trHeight w:val="930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9EA" w:rsidRDefault="00A609EA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Uzasadnienie realizacji projektu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9EA" w:rsidRDefault="00A609EA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A609EA" w:rsidTr="00A609EA">
        <w:trPr>
          <w:trHeight w:val="103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9EA" w:rsidRDefault="00A609EA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Grupa docelowa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9EA" w:rsidRDefault="00A609EA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A609EA" w:rsidTr="00A609EA">
        <w:trPr>
          <w:trHeight w:val="103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9EA" w:rsidRDefault="00A609EA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Efekty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9EA" w:rsidRDefault="00A609EA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A609EA" w:rsidTr="00A609EA">
        <w:trPr>
          <w:trHeight w:val="1050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9EA" w:rsidRDefault="00A609EA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Wskaźniki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9EA" w:rsidRDefault="00A609EA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A609EA" w:rsidTr="00A609EA">
        <w:trPr>
          <w:trHeight w:val="103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9EA" w:rsidRDefault="00A609EA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Szacunkowy koszt realizacji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9EA" w:rsidRDefault="00A609EA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A609EA" w:rsidTr="00A609EA">
        <w:trPr>
          <w:trHeight w:val="1035"/>
        </w:trPr>
        <w:tc>
          <w:tcPr>
            <w:tcW w:w="24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9EA" w:rsidRDefault="00A609EA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Inne programy do których projekt został  zgłoszony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9EA" w:rsidRDefault="00A609EA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</w:tbl>
    <w:p w:rsidR="00A609EA" w:rsidRDefault="00A609EA" w:rsidP="00A609EA">
      <w:pPr>
        <w:pStyle w:val="Standard"/>
        <w:rPr>
          <w:lang w:val="pl-PL"/>
        </w:rPr>
      </w:pPr>
    </w:p>
    <w:p w:rsidR="00A609EA" w:rsidRDefault="00A609EA" w:rsidP="00A609EA">
      <w:pPr>
        <w:rPr>
          <w:lang w:val="pl-PL"/>
        </w:rPr>
      </w:pPr>
    </w:p>
    <w:p w:rsidR="00A609EA" w:rsidRDefault="00A609EA" w:rsidP="00A609EA">
      <w:pPr>
        <w:rPr>
          <w:lang w:val="pl-PL"/>
        </w:rPr>
      </w:pPr>
    </w:p>
    <w:p w:rsidR="00A609EA" w:rsidRDefault="00A609EA" w:rsidP="00A609EA">
      <w:pPr>
        <w:ind w:left="495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</w:t>
      </w:r>
    </w:p>
    <w:p w:rsidR="00A609EA" w:rsidRDefault="00A609EA" w:rsidP="00A609EA">
      <w:pPr>
        <w:ind w:left="495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(podpis)</w:t>
      </w:r>
    </w:p>
    <w:p w:rsidR="00A609EA" w:rsidRDefault="00A609EA" w:rsidP="00A609EA">
      <w:pPr>
        <w:rPr>
          <w:lang w:val="pl-PL"/>
        </w:rPr>
      </w:pPr>
    </w:p>
    <w:p w:rsidR="00A609EA" w:rsidRDefault="00A609EA" w:rsidP="00A609EA">
      <w:pPr>
        <w:rPr>
          <w:lang w:val="pl-PL"/>
        </w:rPr>
      </w:pPr>
    </w:p>
    <w:p w:rsidR="00A609EA" w:rsidRDefault="00A609EA" w:rsidP="00A609EA">
      <w:pPr>
        <w:rPr>
          <w:lang w:val="pl-PL"/>
        </w:rPr>
      </w:pPr>
    </w:p>
    <w:p w:rsidR="007E7A25" w:rsidRDefault="00A609EA" w:rsidP="00A609EA">
      <w:pPr>
        <w:pStyle w:val="Akapitzlist"/>
        <w:ind w:left="0"/>
        <w:jc w:val="both"/>
      </w:pPr>
      <w:r>
        <w:t xml:space="preserve">* Proszę wskazać obszar </w:t>
      </w:r>
      <w:r w:rsidR="007E7A25">
        <w:t xml:space="preserve"> wymieniony w  projekcie Narodowego  Programu Zdrowia</w:t>
      </w:r>
      <w:r w:rsidR="004A15C7">
        <w:t xml:space="preserve"> na lata 2016 - 2020</w:t>
      </w:r>
      <w:r w:rsidR="007E7A25">
        <w:t xml:space="preserve">:   </w:t>
      </w:r>
    </w:p>
    <w:p w:rsidR="002C58F8" w:rsidRDefault="002C58F8" w:rsidP="002C58F8">
      <w:pPr>
        <w:pStyle w:val="Akapitzlist"/>
        <w:numPr>
          <w:ilvl w:val="0"/>
          <w:numId w:val="2"/>
        </w:numPr>
        <w:jc w:val="both"/>
      </w:pPr>
      <w:r>
        <w:t>promocja zdrowia: edukacja zdrowotna; szkolenie kadr; zadania regulacyjne                 i zapewnienie skutecznego egzekwowania przepisów prawa,</w:t>
      </w:r>
    </w:p>
    <w:p w:rsidR="002C58F8" w:rsidRDefault="004A15C7" w:rsidP="002C58F8">
      <w:pPr>
        <w:pStyle w:val="Akapitzlist"/>
        <w:numPr>
          <w:ilvl w:val="0"/>
          <w:numId w:val="2"/>
        </w:numPr>
        <w:jc w:val="both"/>
      </w:pPr>
      <w:r>
        <w:t>profilaktyka</w:t>
      </w:r>
      <w:r w:rsidR="002C58F8">
        <w:t xml:space="preserve">: profilaktyka uniwersalna; profilaktyka selektywna; profilaktyka wskazująca, </w:t>
      </w:r>
    </w:p>
    <w:p w:rsidR="002C58F8" w:rsidRDefault="002C58F8" w:rsidP="002C58F8">
      <w:pPr>
        <w:pStyle w:val="Akapitzlist"/>
        <w:numPr>
          <w:ilvl w:val="0"/>
          <w:numId w:val="2"/>
        </w:numPr>
        <w:jc w:val="both"/>
      </w:pPr>
      <w:r>
        <w:t>redukcja szkód, rehabilitacja (readaptacja, reintegracja) zdrowotna, społeczna                i zawodowa.</w:t>
      </w:r>
      <w:bookmarkStart w:id="0" w:name="_GoBack"/>
      <w:bookmarkEnd w:id="0"/>
    </w:p>
    <w:sectPr w:rsidR="002C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135"/>
    <w:multiLevelType w:val="hybridMultilevel"/>
    <w:tmpl w:val="559A5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CD1525D"/>
    <w:multiLevelType w:val="hybridMultilevel"/>
    <w:tmpl w:val="1798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4F"/>
    <w:rsid w:val="002C58F8"/>
    <w:rsid w:val="004A15C7"/>
    <w:rsid w:val="00775C4F"/>
    <w:rsid w:val="007E7A25"/>
    <w:rsid w:val="00A609EA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9E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EA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szCs w:val="20"/>
      <w:lang w:val="pl-PL" w:eastAsia="pl-PL" w:bidi="ar-SA"/>
    </w:rPr>
  </w:style>
  <w:style w:type="paragraph" w:customStyle="1" w:styleId="Standard">
    <w:name w:val="Standard"/>
    <w:rsid w:val="00A609E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609EA"/>
    <w:pPr>
      <w:spacing w:after="120"/>
    </w:pPr>
  </w:style>
  <w:style w:type="paragraph" w:customStyle="1" w:styleId="TableContents">
    <w:name w:val="Table Contents"/>
    <w:basedOn w:val="Standard"/>
    <w:rsid w:val="00A609E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9E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EA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szCs w:val="20"/>
      <w:lang w:val="pl-PL" w:eastAsia="pl-PL" w:bidi="ar-SA"/>
    </w:rPr>
  </w:style>
  <w:style w:type="paragraph" w:customStyle="1" w:styleId="Standard">
    <w:name w:val="Standard"/>
    <w:rsid w:val="00A609E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609EA"/>
    <w:pPr>
      <w:spacing w:after="120"/>
    </w:pPr>
  </w:style>
  <w:style w:type="paragraph" w:customStyle="1" w:styleId="TableContents">
    <w:name w:val="Table Contents"/>
    <w:basedOn w:val="Standard"/>
    <w:rsid w:val="00A609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Katarzyna Bednarczuk</cp:lastModifiedBy>
  <cp:revision>8</cp:revision>
  <cp:lastPrinted>2016-08-05T05:42:00Z</cp:lastPrinted>
  <dcterms:created xsi:type="dcterms:W3CDTF">2016-08-04T11:24:00Z</dcterms:created>
  <dcterms:modified xsi:type="dcterms:W3CDTF">2016-08-05T05:43:00Z</dcterms:modified>
</cp:coreProperties>
</file>